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1" w:rsidRDefault="007D3DB1">
      <w:pPr>
        <w:pStyle w:val="normal0"/>
      </w:pPr>
      <w:r>
        <w:rPr>
          <w:rFonts w:ascii="Bitter" w:hAnsi="Bitter" w:cs="Bitter"/>
          <w:b/>
          <w:sz w:val="20"/>
          <w:szCs w:val="20"/>
        </w:rPr>
        <w:t xml:space="preserve">AP Language + Composition </w:t>
      </w:r>
    </w:p>
    <w:p w:rsidR="007D3DB1" w:rsidRDefault="007D3DB1">
      <w:pPr>
        <w:pStyle w:val="normal0"/>
      </w:pPr>
      <w:r>
        <w:rPr>
          <w:rFonts w:ascii="Bitter" w:hAnsi="Bitter" w:cs="Bitter"/>
          <w:b/>
          <w:sz w:val="20"/>
          <w:szCs w:val="20"/>
        </w:rPr>
        <w:t>Mrs. Whetstone (composed by Mr. Kennedy, GVHS)</w:t>
      </w:r>
    </w:p>
    <w:p w:rsidR="007D3DB1" w:rsidRDefault="007D3DB1">
      <w:pPr>
        <w:pStyle w:val="normal0"/>
      </w:pPr>
      <w:r>
        <w:rPr>
          <w:rFonts w:ascii="Bitter" w:hAnsi="Bitter" w:cs="Bitter"/>
          <w:b/>
          <w:sz w:val="20"/>
          <w:szCs w:val="20"/>
        </w:rPr>
        <w:t xml:space="preserve">Synthesizing Arguments: </w:t>
      </w:r>
      <w:r>
        <w:rPr>
          <w:rFonts w:ascii="Bitter" w:hAnsi="Bitter" w:cs="Bitter"/>
          <w:b/>
          <w:i/>
          <w:sz w:val="20"/>
          <w:szCs w:val="20"/>
        </w:rPr>
        <w:t>Waiting for Superman</w:t>
      </w:r>
    </w:p>
    <w:p w:rsidR="007D3DB1" w:rsidRDefault="007D3DB1">
      <w:pPr>
        <w:pStyle w:val="normal0"/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160"/>
      </w:tblGrid>
      <w:tr w:rsidR="007D3DB1" w:rsidTr="003253B7">
        <w:trPr>
          <w:trHeight w:val="460"/>
        </w:trPr>
        <w:tc>
          <w:tcPr>
            <w:tcW w:w="1080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20"/>
                <w:szCs w:val="20"/>
              </w:rPr>
              <w:t>Rhetorical Situation</w:t>
            </w:r>
          </w:p>
        </w:tc>
      </w:tr>
      <w:tr w:rsidR="007D3DB1" w:rsidTr="003253B7">
        <w:trPr>
          <w:trHeight w:val="420"/>
        </w:trPr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16"/>
                <w:szCs w:val="16"/>
              </w:rPr>
              <w:t>Subject</w:t>
            </w: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16"/>
                <w:szCs w:val="16"/>
              </w:rPr>
              <w:t>Occasion</w:t>
            </w: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16"/>
                <w:szCs w:val="16"/>
              </w:rPr>
              <w:t>Purpose</w:t>
            </w: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16"/>
                <w:szCs w:val="16"/>
              </w:rPr>
              <w:t>Speaker</w:t>
            </w:r>
          </w:p>
        </w:tc>
      </w:tr>
      <w:tr w:rsidR="007D3DB1" w:rsidTr="003253B7">
        <w:trPr>
          <w:trHeight w:val="740"/>
        </w:trPr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3253B7">
        <w:trPr>
          <w:trHeight w:val="740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3253B7">
        <w:trPr>
          <w:trHeight w:val="740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3253B7">
        <w:trPr>
          <w:trHeight w:val="420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</w:tbl>
    <w:p w:rsidR="007D3DB1" w:rsidRDefault="007D3DB1">
      <w:pPr>
        <w:pStyle w:val="normal0"/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400"/>
        <w:gridCol w:w="5400"/>
      </w:tblGrid>
      <w:tr w:rsidR="007D3DB1" w:rsidTr="003253B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20"/>
                <w:szCs w:val="20"/>
              </w:rPr>
              <w:t>Rhetorical Modes: Occasions for Argument</w:t>
            </w:r>
          </w:p>
        </w:tc>
      </w:tr>
      <w:tr w:rsidR="007D3DB1" w:rsidTr="003253B7">
        <w:trPr>
          <w:trHeight w:val="420"/>
        </w:trPr>
        <w:tc>
          <w:tcPr>
            <w:tcW w:w="5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  <w:r w:rsidRPr="003253B7">
              <w:rPr>
                <w:rFonts w:ascii="Bitter" w:hAnsi="Bitter" w:cs="Bitter"/>
                <w:sz w:val="16"/>
                <w:szCs w:val="16"/>
              </w:rPr>
              <w:t>Arguments of Fact</w:t>
            </w: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  <w:r w:rsidRPr="003253B7">
              <w:rPr>
                <w:rFonts w:ascii="Bitter" w:hAnsi="Bitter" w:cs="Bitter"/>
                <w:sz w:val="16"/>
                <w:szCs w:val="16"/>
              </w:rPr>
              <w:t>Forensic (Past) Arguments</w:t>
            </w:r>
          </w:p>
        </w:tc>
      </w:tr>
      <w:tr w:rsidR="007D3DB1" w:rsidTr="003253B7">
        <w:trPr>
          <w:trHeight w:val="420"/>
        </w:trPr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646DCA">
        <w:trPr>
          <w:trHeight w:val="726"/>
        </w:trPr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3253B7">
        <w:trPr>
          <w:trHeight w:val="420"/>
        </w:trPr>
        <w:tc>
          <w:tcPr>
            <w:tcW w:w="5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  <w:r w:rsidRPr="003253B7">
              <w:rPr>
                <w:rFonts w:ascii="Bitter" w:hAnsi="Bitter" w:cs="Bitter"/>
                <w:sz w:val="16"/>
                <w:szCs w:val="16"/>
              </w:rPr>
              <w:t>Arguments of Value</w:t>
            </w: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  <w:r w:rsidRPr="003253B7">
              <w:rPr>
                <w:rFonts w:ascii="Bitter" w:hAnsi="Bitter" w:cs="Bitter"/>
                <w:sz w:val="16"/>
                <w:szCs w:val="16"/>
              </w:rPr>
              <w:t>Epideictic (Present) Arguments</w:t>
            </w:r>
          </w:p>
        </w:tc>
      </w:tr>
      <w:tr w:rsidR="007D3DB1" w:rsidTr="003253B7">
        <w:trPr>
          <w:trHeight w:val="420"/>
        </w:trPr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646DCA">
        <w:trPr>
          <w:trHeight w:val="1023"/>
        </w:trPr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3253B7">
        <w:trPr>
          <w:trHeight w:val="420"/>
        </w:trPr>
        <w:tc>
          <w:tcPr>
            <w:tcW w:w="5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  <w:r w:rsidRPr="003253B7">
              <w:rPr>
                <w:rFonts w:ascii="Bitter" w:hAnsi="Bitter" w:cs="Bitter"/>
                <w:sz w:val="16"/>
                <w:szCs w:val="16"/>
              </w:rPr>
              <w:t>Arguments of Policy (Proposals)</w:t>
            </w: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  <w:r w:rsidRPr="003253B7">
              <w:rPr>
                <w:rFonts w:ascii="Bitter" w:hAnsi="Bitter" w:cs="Bitter"/>
                <w:sz w:val="16"/>
                <w:szCs w:val="16"/>
              </w:rPr>
              <w:t>Deliberative (Future) Arguments</w:t>
            </w:r>
          </w:p>
        </w:tc>
      </w:tr>
      <w:tr w:rsidR="007D3DB1" w:rsidTr="003253B7">
        <w:trPr>
          <w:trHeight w:val="420"/>
        </w:trPr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646DCA">
        <w:trPr>
          <w:trHeight w:val="1077"/>
        </w:trPr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</w:tbl>
    <w:p w:rsidR="007D3DB1" w:rsidRDefault="007D3DB1">
      <w:pPr>
        <w:pStyle w:val="normal0"/>
      </w:pPr>
    </w:p>
    <w:p w:rsidR="007D3DB1" w:rsidRDefault="007D3DB1">
      <w:pPr>
        <w:pStyle w:val="normal0"/>
      </w:pPr>
    </w:p>
    <w:p w:rsidR="007D3DB1" w:rsidRDefault="007D3DB1">
      <w:pPr>
        <w:pStyle w:val="normal0"/>
      </w:pPr>
    </w:p>
    <w:p w:rsidR="007D3DB1" w:rsidRDefault="007D3DB1">
      <w:pPr>
        <w:pStyle w:val="normal0"/>
      </w:pPr>
    </w:p>
    <w:p w:rsidR="007D3DB1" w:rsidRDefault="007D3DB1">
      <w:pPr>
        <w:pStyle w:val="normal0"/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548"/>
        <w:gridCol w:w="3540"/>
        <w:gridCol w:w="3712"/>
      </w:tblGrid>
      <w:tr w:rsidR="007D3DB1" w:rsidTr="003253B7">
        <w:trPr>
          <w:trHeight w:val="420"/>
        </w:trPr>
        <w:tc>
          <w:tcPr>
            <w:tcW w:w="10799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b/>
                <w:sz w:val="20"/>
                <w:szCs w:val="20"/>
              </w:rPr>
              <w:t>Types of Support</w:t>
            </w:r>
          </w:p>
        </w:tc>
      </w:tr>
      <w:tr w:rsidR="007D3DB1" w:rsidTr="003253B7">
        <w:trPr>
          <w:trHeight w:val="420"/>
        </w:trPr>
        <w:tc>
          <w:tcPr>
            <w:tcW w:w="354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8"/>
                <w:szCs w:val="18"/>
              </w:rPr>
              <w:t>First Hand</w:t>
            </w:r>
          </w:p>
        </w:tc>
        <w:tc>
          <w:tcPr>
            <w:tcW w:w="7252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8"/>
                <w:szCs w:val="18"/>
              </w:rPr>
              <w:t>Second Hand</w:t>
            </w:r>
          </w:p>
        </w:tc>
      </w:tr>
      <w:tr w:rsidR="007D3DB1" w:rsidTr="003253B7">
        <w:trPr>
          <w:trHeight w:val="420"/>
        </w:trPr>
        <w:tc>
          <w:tcPr>
            <w:tcW w:w="35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6"/>
                <w:szCs w:val="16"/>
              </w:rPr>
              <w:t>Personal Experience/Anecdote</w:t>
            </w:r>
          </w:p>
        </w:tc>
        <w:tc>
          <w:tcPr>
            <w:tcW w:w="3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6"/>
                <w:szCs w:val="16"/>
              </w:rPr>
              <w:t>Facts</w:t>
            </w: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71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6"/>
                <w:szCs w:val="16"/>
              </w:rPr>
              <w:t>Expert Test.</w:t>
            </w:r>
          </w:p>
        </w:tc>
      </w:tr>
      <w:tr w:rsidR="007D3DB1" w:rsidTr="003253B7">
        <w:trPr>
          <w:trHeight w:val="420"/>
        </w:trPr>
        <w:tc>
          <w:tcPr>
            <w:tcW w:w="35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71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646DCA">
        <w:trPr>
          <w:trHeight w:val="3255"/>
        </w:trPr>
        <w:tc>
          <w:tcPr>
            <w:tcW w:w="35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1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3253B7">
        <w:trPr>
          <w:trHeight w:val="420"/>
        </w:trPr>
        <w:tc>
          <w:tcPr>
            <w:tcW w:w="354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6"/>
                <w:szCs w:val="16"/>
              </w:rPr>
              <w:t>Current Issues</w:t>
            </w:r>
          </w:p>
        </w:tc>
        <w:tc>
          <w:tcPr>
            <w:tcW w:w="3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6"/>
                <w:szCs w:val="16"/>
              </w:rPr>
              <w:t>Hist. Info</w:t>
            </w: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1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  <w:jc w:val="center"/>
            </w:pPr>
            <w:r w:rsidRPr="003253B7">
              <w:rPr>
                <w:rFonts w:ascii="Bitter" w:hAnsi="Bitter" w:cs="Bitter"/>
                <w:sz w:val="16"/>
                <w:szCs w:val="16"/>
              </w:rPr>
              <w:t>Quant. Data</w:t>
            </w:r>
          </w:p>
        </w:tc>
      </w:tr>
      <w:tr w:rsidR="007D3DB1" w:rsidTr="003253B7">
        <w:trPr>
          <w:trHeight w:val="420"/>
        </w:trPr>
        <w:tc>
          <w:tcPr>
            <w:tcW w:w="35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71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  <w:tr w:rsidR="007D3DB1" w:rsidTr="00646DCA">
        <w:trPr>
          <w:trHeight w:val="3363"/>
        </w:trPr>
        <w:tc>
          <w:tcPr>
            <w:tcW w:w="35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  <w:tc>
          <w:tcPr>
            <w:tcW w:w="371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DB1" w:rsidRDefault="007D3DB1" w:rsidP="003253B7">
            <w:pPr>
              <w:pStyle w:val="normal0"/>
              <w:widowControl w:val="0"/>
              <w:spacing w:line="240" w:lineRule="auto"/>
            </w:pPr>
          </w:p>
        </w:tc>
      </w:tr>
    </w:tbl>
    <w:p w:rsidR="007D3DB1" w:rsidRDefault="007D3DB1">
      <w:pPr>
        <w:pStyle w:val="normal0"/>
      </w:pPr>
      <w:r>
        <w:rPr>
          <w:rFonts w:ascii="Bitter" w:hAnsi="Bitter" w:cs="Bitter"/>
          <w:sz w:val="20"/>
          <w:szCs w:val="20"/>
          <w:highlight w:val="white"/>
        </w:rPr>
        <w:t>How are the style and support of this argument suited for the audience?  Is it (are they) effective?  Explain.  How might a particular source work depending on the subject/given audience (this is where Chapter 4, 150-164) comes into play)?</w:t>
      </w:r>
    </w:p>
    <w:p w:rsidR="007D3DB1" w:rsidRDefault="007D3DB1">
      <w:pPr>
        <w:pStyle w:val="normal0"/>
      </w:pPr>
    </w:p>
    <w:p w:rsidR="007D3DB1" w:rsidRDefault="007D3DB1">
      <w:pPr>
        <w:pStyle w:val="normal0"/>
      </w:pPr>
    </w:p>
    <w:sectPr w:rsidR="007D3DB1" w:rsidSect="00725401">
      <w:pgSz w:w="12240" w:h="15840"/>
      <w:pgMar w:top="720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01"/>
    <w:rsid w:val="003253B7"/>
    <w:rsid w:val="003B3BA0"/>
    <w:rsid w:val="00646DCA"/>
    <w:rsid w:val="00725401"/>
    <w:rsid w:val="007D3DB1"/>
    <w:rsid w:val="00CB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254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254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254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254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254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254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A1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A1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A1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A1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A1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725401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72540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A1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254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0A1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72540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2540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2540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127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Language + Composition </dc:title>
  <dc:subject/>
  <dc:creator/>
  <cp:keywords/>
  <dc:description/>
  <cp:lastModifiedBy>Windows User</cp:lastModifiedBy>
  <cp:revision>3</cp:revision>
  <dcterms:created xsi:type="dcterms:W3CDTF">2017-02-02T17:59:00Z</dcterms:created>
  <dcterms:modified xsi:type="dcterms:W3CDTF">2017-02-02T18:25:00Z</dcterms:modified>
</cp:coreProperties>
</file>